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200"/>
      </w:pPr>
      <w:r>
        <w:rPr>
          <w:rFonts w:ascii="Calibri" w:hAnsi="Calibri" w:eastAsia="Calibri"/>
          <w:b/>
          <w:i w:val="0"/>
          <w:color w:val="B8442D"/>
          <w:sz w:val="16"/>
        </w:rPr>
        <w:t>ШАБЛОН  /  ВЕРСИЯ 19.07.2026</w:t>
      </w:r>
    </w:p>
    <w:p>
      <w:pPr>
        <w:keepNext/>
        <w:spacing w:before="0" w:after="100"/>
      </w:pPr>
      <w:r>
        <w:rPr>
          <w:rFonts w:ascii="Calibri" w:hAnsi="Calibri" w:eastAsia="Calibri"/>
          <w:b/>
          <w:i w:val="0"/>
          <w:color w:val="142326"/>
          <w:sz w:val="50"/>
        </w:rPr>
        <w:t>Претензия получателю денежных средств</w:t>
      </w:r>
    </w:p>
    <w:p>
      <w:pPr>
        <w:spacing w:after="400"/>
      </w:pPr>
      <w:r>
        <w:rPr>
          <w:rFonts w:ascii="Calibri" w:hAnsi="Calibri" w:eastAsia="Calibri"/>
          <w:b w:val="0"/>
          <w:i w:val="0"/>
          <w:color w:val="657477"/>
          <w:sz w:val="23"/>
        </w:rPr>
        <w:t>Заготовка для ситуации, где после правовой оценки рассматривается требование о возврате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shd w:fill="F2EEE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100"/>
            </w:pPr>
            <w:r/>
            <w:r>
              <w:rPr>
                <w:rFonts w:ascii="Calibri" w:hAnsi="Calibri" w:eastAsia="Calibri"/>
                <w:b/>
                <w:i w:val="0"/>
                <w:color w:val="B8442D"/>
                <w:sz w:val="16"/>
              </w:rPr>
              <w:t>АДРЕСАТ</w:t>
              <w:br/>
            </w:r>
            <w:r>
              <w:rPr>
                <w:rFonts w:ascii="Calibri" w:hAnsi="Calibri" w:eastAsia="Calibri"/>
                <w:b w:val="0"/>
                <w:i w:val="0"/>
                <w:color w:val="142326"/>
                <w:sz w:val="20"/>
              </w:rPr>
              <w:t>Кому: [ФИО / наименование получателя]</w:t>
              <w:br/>
              <w:t>Адрес: [если законно известен]</w:t>
              <w:br/>
              <w:t>Иной подтверждённый контакт: [____]</w:t>
            </w:r>
          </w:p>
        </w:tc>
        <w:tc>
          <w:tcPr>
            <w:tcW w:type="dxa" w:w="4680"/>
            <w:shd w:fill="F2EEE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100"/>
            </w:pPr>
            <w:r/>
            <w:r>
              <w:rPr>
                <w:rFonts w:ascii="Calibri" w:hAnsi="Calibri" w:eastAsia="Calibri"/>
                <w:b/>
                <w:i w:val="0"/>
                <w:color w:val="B8442D"/>
                <w:sz w:val="16"/>
              </w:rPr>
              <w:t>ЗАЯВИТЕЛЬ</w:t>
              <w:br/>
            </w:r>
            <w:r>
              <w:rPr>
                <w:rFonts w:ascii="Calibri" w:hAnsi="Calibri" w:eastAsia="Calibri"/>
                <w:b w:val="0"/>
                <w:i w:val="0"/>
                <w:color w:val="142326"/>
                <w:sz w:val="20"/>
              </w:rPr>
              <w:t>От: [ФИО]</w:t>
              <w:br/>
              <w:t>Адрес для ответа: [____]</w:t>
              <w:br/>
              <w:t>Телефон / e-mail: [контакт]</w:t>
            </w:r>
          </w:p>
        </w:tc>
      </w:tr>
    </w:tbl>
    <w:p>
      <w:pPr>
        <w:spacing w:before="280" w:after="240"/>
      </w:pPr>
      <w:r>
        <w:rPr>
          <w:rFonts w:ascii="Calibri" w:hAnsi="Calibri" w:eastAsia="Calibri"/>
          <w:b w:val="0"/>
          <w:i w:val="0"/>
          <w:color w:val="142326"/>
          <w:sz w:val="21"/>
        </w:rPr>
        <w:t>Настоящая заготовка используется только после проверки основания требования, личности адресата и доказательств. Не называйте получателя преступником и не публикуйте его данные. Если реквизиты известны только банку или следствию, не пытайтесь получать персональные данные незаконным способом.</w:t>
      </w:r>
    </w:p>
    <w:p>
      <w:pPr>
        <w:pStyle w:val="Heading1"/>
      </w:pPr>
      <w:r>
        <w:t>1. Перевод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400"/>
        <w:gridCol w:w="6960"/>
      </w:tblGrid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Дата и время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[дд.мм.гггг, чч:мм]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Сумма и валюта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[____]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Банк / канал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[банк, СБП или иной способ]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Получатель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[как указан в платёжном документе]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Идентификатор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[номер операции / чек]</w:t>
            </w:r>
          </w:p>
        </w:tc>
      </w:tr>
    </w:tbl>
    <w:p>
      <w:pPr>
        <w:spacing w:after="0"/>
      </w:pPr>
    </w:p>
    <w:p>
      <w:pPr>
        <w:pStyle w:val="Heading1"/>
      </w:pPr>
      <w:r>
        <w:t>2. Обстоятельства и основание требования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400"/>
        <w:gridCol w:w="6960"/>
      </w:tblGrid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Факт передачи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[какой документ подтверждает перевод]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Ожидаемое основание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[какая сделка / обязательство предполагалось]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Почему основание отсутствует или отпало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[факты и документы, без обвинительных домыслов]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Предыдущие обращения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[дата, канал и результат, если были]</w:t>
            </w:r>
          </w:p>
        </w:tc>
      </w:tr>
    </w:tbl>
    <w:p>
      <w:pPr>
        <w:spacing w:after="0"/>
      </w:pPr>
    </w:p>
    <w:p>
      <w:pPr>
        <w:pStyle w:val="Heading1"/>
      </w:pPr>
      <w:r>
        <w:t>3. Требование и способ ответа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400"/>
        <w:gridCol w:w="6960"/>
      </w:tblGrid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01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Вернуть сумму [____] рублей по реквизитам [безопасный способ указания].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02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Сообщить позицию и документы, подтверждающие основание удержания средств, если адресат с требованием не согласен.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03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Направить ответ по адресу / e-mail: [____].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Срок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[указать только после проверки применимого основания и обстоятельств]</w:t>
            </w:r>
          </w:p>
        </w:tc>
      </w:tr>
    </w:tbl>
    <w:p>
      <w:pPr>
        <w:spacing w:after="0"/>
      </w:pPr>
    </w:p>
    <w:p>
      <w:pPr>
        <w:pStyle w:val="Heading1"/>
      </w:pPr>
      <w:r>
        <w:t>4. Приложения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400"/>
        <w:gridCol w:w="6960"/>
      </w:tblGrid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1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Копия платёжного документа на [__] л.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2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Копия переписки / договора на [__] л.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3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Расчёт требования на [__] л.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4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Иное: [____]</w:t>
            </w:r>
          </w:p>
        </w:tc>
      </w:tr>
    </w:tbl>
    <w:p>
      <w:pPr>
        <w:spacing w:after="0"/>
      </w:pPr>
    </w:p>
    <w:p>
      <w:pPr>
        <w:pStyle w:val="Heading1"/>
      </w:pPr>
      <w:r>
        <w:t>5. Подпись и направление ответа</w:t>
      </w:r>
    </w:p>
    <w:p>
      <w:pPr>
        <w:spacing w:after="280"/>
      </w:pPr>
      <w:r>
        <w:rPr>
          <w:rFonts w:ascii="Calibri" w:hAnsi="Calibri" w:eastAsia="Calibri"/>
          <w:b w:val="0"/>
          <w:i w:val="0"/>
          <w:color w:val="142326"/>
          <w:sz w:val="21"/>
        </w:rPr>
        <w:t>Дата: [____]    Подпись: [____]    ФИО: [____]</w:t>
        <w:br/>
        <w:br/>
        <w:t>Способ отправки и подтверждение вручения: [____]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cantSplit/>
        </w:trPr>
        <w:tc>
          <w:tcPr>
            <w:tcW w:type="dxa" w:w="9360"/>
            <w:shd w:fill="F7E9E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keepLines/>
              <w:spacing w:after="0"/>
            </w:pPr>
            <w:r/>
            <w:r>
              <w:rPr>
                <w:rFonts w:ascii="Calibri" w:hAnsi="Calibri" w:eastAsia="Calibri"/>
                <w:b/>
                <w:i w:val="0"/>
                <w:color w:val="B8442D"/>
                <w:sz w:val="16"/>
              </w:rPr>
              <w:t>ПЕРЕД ПОДАЧЕЙ</w:t>
              <w:br/>
            </w:r>
            <w:r>
              <w:rPr>
                <w:rFonts w:ascii="Calibri" w:hAnsi="Calibri" w:eastAsia="Calibri"/>
                <w:b w:val="0"/>
                <w:i w:val="0"/>
                <w:color w:val="142326"/>
                <w:sz w:val="19"/>
              </w:rPr>
              <w:t>Эта претензия подходит не для каждого мошеннического перевода. До отправки проверьте адресата, основание, подсудность, риски раскрытия персональных данных и перспективу исполнения возможного решения.</w:t>
            </w:r>
          </w:p>
        </w:tc>
      </w:tr>
    </w:tbl>
    <w:sectPr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  <w:jc w:val="right"/>
    </w:pPr>
    <w:r>
      <w:rPr>
        <w:rFonts w:ascii="Calibri" w:hAnsi="Calibri" w:eastAsia="Calibri"/>
        <w:b w:val="0"/>
        <w:i w:val="0"/>
        <w:color w:val="657477"/>
        <w:sz w:val="16"/>
      </w:rPr>
      <w:t xml:space="preserve">Не заменяет индивидуальную юридическую оценку  ·  </w:t>
    </w:r>
    <w:r>
      <w:fldChar w:fldCharType="begin"/>
      <w:instrText xml:space="preserve">PAGE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left"/>
    </w:pPr>
    <w:r>
      <w:rPr>
        <w:rFonts w:ascii="Calibri" w:hAnsi="Calibri" w:eastAsia="Calibri"/>
        <w:b/>
        <w:i w:val="0"/>
        <w:color w:val="657477"/>
        <w:sz w:val="16"/>
      </w:rPr>
      <w:t>ПРАВО.КОНТУР  /  РЕДАКЦИОННЫЙ ШАБЛОН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14232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2E586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2E58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14232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получателю денежных средств</dc:title>
  <dc:subject>Заполняемый редакционный шаблон</dc:subject>
  <dc:creator/>
  <cp:keywords>мошенничество, заявление, шаблон, Россия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